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4A2E" w14:textId="3838A07A" w:rsidR="00984557" w:rsidRPr="002450F7" w:rsidRDefault="00984557" w:rsidP="00F67F4B">
      <w:pPr>
        <w:pStyle w:val="PlainText"/>
        <w:rPr>
          <w:rFonts w:ascii="Source Sans Pro" w:hAnsi="Source Sans Pro"/>
          <w:color w:val="000000"/>
          <w:sz w:val="36"/>
          <w:szCs w:val="36"/>
        </w:rPr>
      </w:pPr>
      <w:r w:rsidRPr="002450F7">
        <w:rPr>
          <w:rFonts w:ascii="Source Sans Pro" w:hAnsi="Source Sans Pro"/>
          <w:color w:val="000000"/>
          <w:sz w:val="36"/>
          <w:szCs w:val="36"/>
        </w:rPr>
        <w:t xml:space="preserve">HOW TO </w:t>
      </w:r>
      <w:r w:rsidR="002450F7" w:rsidRPr="002450F7">
        <w:rPr>
          <w:rFonts w:ascii="Source Sans Pro" w:hAnsi="Source Sans Pro"/>
          <w:color w:val="000000"/>
          <w:sz w:val="36"/>
          <w:szCs w:val="36"/>
        </w:rPr>
        <w:t>MAKE AN INTERNATIONAL PAYMENT</w:t>
      </w:r>
    </w:p>
    <w:p w14:paraId="009C51E7" w14:textId="4253FA5B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If you have a global business,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you can make international payments and transfers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from within NAB Connect.</w:t>
      </w:r>
    </w:p>
    <w:p w14:paraId="07FEBF5F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33E37126" w14:textId="578E3D9E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Simply log in to NAB Connect to get started,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and then click Payments from the menu.</w:t>
      </w:r>
    </w:p>
    <w:p w14:paraId="37787B93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29EC29CF" w14:textId="2C2F0EEA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Click International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and a Create Payment screen will appear.</w:t>
      </w:r>
      <w:r w:rsid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From the Category drop-down menu,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click on Foreign Currency Account Transfer.</w:t>
      </w:r>
    </w:p>
    <w:p w14:paraId="640CC4EF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09D11680" w14:textId="5555D50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To transfer funds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between your linked foreign currency account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and your Australian account,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or vice versa,</w:t>
      </w:r>
      <w:r w:rsid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or click International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to transfer funds in Australian dollars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or in a foreign currency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to pay your overseas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or Australian suppliers.</w:t>
      </w:r>
    </w:p>
    <w:p w14:paraId="3558F21C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3E34DED8" w14:textId="7606DB90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Complete the Beneficiary Details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in the mandatory fields.</w:t>
      </w:r>
      <w:r w:rsid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Remember, these are the details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of the person or company you'd like to pay,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and not the bank details.</w:t>
      </w:r>
    </w:p>
    <w:p w14:paraId="0D55C98E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20AED815" w14:textId="32831A38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To save the beneficiary details for future use,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simply tick Save Beneficiary.</w:t>
      </w:r>
      <w:r w:rsid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The beneficiary will then be available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to select from the Pay Saved Beneficiary drop-down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to make creating your payment faster.</w:t>
      </w:r>
    </w:p>
    <w:p w14:paraId="6EA45D8A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771E208A" w14:textId="4265F43D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Complete the beneficiary bank details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in the mandatory fields.</w:t>
      </w:r>
      <w:r w:rsid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If you're identifying the bank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by their SWIFT or BIC code,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make sure your beneficiary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has provided this to you.</w:t>
      </w:r>
    </w:p>
    <w:p w14:paraId="59D3439E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50F7FB69" w14:textId="49B676E1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Select the currency for payment value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and specify whether the beneficiary or remitter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is responsible for the overseas bank charge.</w:t>
      </w:r>
    </w:p>
    <w:p w14:paraId="5474CD26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1AE8BAAA" w14:textId="49BC790F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In the Settlement Details section,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select your debit account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and choose the appropriate rate source.</w:t>
      </w:r>
      <w:r w:rsid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A combination of rate sources can be used,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dependent on the type selected.</w:t>
      </w:r>
    </w:p>
    <w:p w14:paraId="6D4DB929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11C4ED8A" w14:textId="402DFEDE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Deals are displayed according to the debit account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and linked NAB Markets profile.</w:t>
      </w:r>
    </w:p>
    <w:p w14:paraId="4AD9938F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05BF73D1" w14:textId="2977B4E1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Once complete,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check your payment details are correct.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Click Submit.</w:t>
      </w:r>
      <w:r w:rsid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Then authorise your payment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using a one-time password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from your mobile token,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and you're done.</w:t>
      </w:r>
    </w:p>
    <w:p w14:paraId="1CCAD2EC" w14:textId="77777777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</w:p>
    <w:p w14:paraId="007A7F2B" w14:textId="6DE1F99A" w:rsidR="00F67F4B" w:rsidRPr="002450F7" w:rsidRDefault="00F67F4B" w:rsidP="00F67F4B">
      <w:pPr>
        <w:pStyle w:val="PlainText"/>
        <w:rPr>
          <w:rFonts w:ascii="Source Sans Pro" w:hAnsi="Source Sans Pro"/>
          <w:color w:val="000000"/>
          <w:sz w:val="24"/>
          <w:szCs w:val="24"/>
        </w:rPr>
      </w:pPr>
      <w:r w:rsidRPr="002450F7">
        <w:rPr>
          <w:rFonts w:ascii="Source Sans Pro" w:hAnsi="Source Sans Pro"/>
          <w:color w:val="000000"/>
          <w:sz w:val="24"/>
          <w:szCs w:val="24"/>
        </w:rPr>
        <w:t>For further information,</w:t>
      </w:r>
      <w:r w:rsidR="00984557" w:rsidRPr="002450F7">
        <w:rPr>
          <w:rFonts w:ascii="Source Sans Pro" w:hAnsi="Source Sans Pro"/>
          <w:color w:val="000000"/>
          <w:sz w:val="24"/>
          <w:szCs w:val="24"/>
        </w:rPr>
        <w:t xml:space="preserve"> </w:t>
      </w:r>
      <w:r w:rsidRPr="002450F7">
        <w:rPr>
          <w:rFonts w:ascii="Source Sans Pro" w:hAnsi="Source Sans Pro"/>
          <w:color w:val="000000"/>
          <w:sz w:val="24"/>
          <w:szCs w:val="24"/>
        </w:rPr>
        <w:t>visit nab.com.au/</w:t>
      </w:r>
      <w:proofErr w:type="spellStart"/>
      <w:r w:rsidRPr="002450F7">
        <w:rPr>
          <w:rFonts w:ascii="Source Sans Pro" w:hAnsi="Source Sans Pro"/>
          <w:color w:val="000000"/>
          <w:sz w:val="24"/>
          <w:szCs w:val="24"/>
        </w:rPr>
        <w:t>nabconnecthelp</w:t>
      </w:r>
      <w:proofErr w:type="spellEnd"/>
    </w:p>
    <w:sectPr w:rsidR="00F67F4B" w:rsidRPr="002450F7" w:rsidSect="00D03E5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EA"/>
    <w:rsid w:val="002450F7"/>
    <w:rsid w:val="0038171F"/>
    <w:rsid w:val="008502EA"/>
    <w:rsid w:val="00984557"/>
    <w:rsid w:val="00F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C854"/>
  <w15:chartTrackingRefBased/>
  <w15:docId w15:val="{076BEFCE-5D9B-4364-82F5-0C24180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3E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Lo-Fong</dc:creator>
  <cp:keywords/>
  <dc:description/>
  <cp:lastModifiedBy>Annelise Lo-Fong</cp:lastModifiedBy>
  <cp:revision>2</cp:revision>
  <dcterms:created xsi:type="dcterms:W3CDTF">2022-02-25T05:29:00Z</dcterms:created>
  <dcterms:modified xsi:type="dcterms:W3CDTF">2022-02-25T05:29:00Z</dcterms:modified>
</cp:coreProperties>
</file>