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34AA" w14:textId="5CA53BDE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b/>
          <w:color w:val="000000"/>
          <w:sz w:val="24"/>
          <w:szCs w:val="24"/>
        </w:rPr>
      </w:pPr>
      <w:r w:rsidRPr="001255C5">
        <w:rPr>
          <w:rFonts w:ascii="Calibri" w:hAnsi="Calibri" w:cs="Calibri"/>
          <w:b/>
          <w:color w:val="000000"/>
          <w:sz w:val="24"/>
          <w:szCs w:val="24"/>
        </w:rPr>
        <w:t>Peet, transcript for 3-minute video</w:t>
      </w:r>
    </w:p>
    <w:p w14:paraId="3592E72D" w14:textId="457EC8E8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James Peet, the founder of the company, over 125 years ago, in 1895</w:t>
      </w:r>
    </w:p>
    <w:p w14:paraId="5FBB7E3D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had a belief that every Australian should have the opportunity to have affordable housing</w:t>
      </w:r>
    </w:p>
    <w:p w14:paraId="36E6E2A5" w14:textId="69F68DA4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Our big vision is to deliver affordable homes to one million Australians.</w:t>
      </w:r>
    </w:p>
    <w:p w14:paraId="5291B0C7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The business that Peet is involved in is a fairly heavy use of capital, of financing capital.</w:t>
      </w:r>
    </w:p>
    <w:p w14:paraId="3A379E28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NAB has supported Peet for a long time, but as Peet has grown into a very large company</w:t>
      </w:r>
    </w:p>
    <w:p w14:paraId="02BB3289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we’ve needed to work together with Peet in diversifying that capital source.</w:t>
      </w:r>
    </w:p>
    <w:p w14:paraId="628E689E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Peet is an innovator bringing the syndication model into property syndicates many years ago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C504DBF" w14:textId="5DC9232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NAB now has created markets through bond issuance and the like</w:t>
      </w:r>
    </w:p>
    <w:p w14:paraId="7FC3426B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and that’s the expertise that we’ve brought in that has complemented the Peet financing model.</w:t>
      </w:r>
    </w:p>
    <w:p w14:paraId="00D7FF42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The recommendation put to us by National Australia Bank was to look to the corporate bond market.</w:t>
      </w:r>
    </w:p>
    <w:p w14:paraId="7968282B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We were probably one of the few to lead that way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BD9E55F" w14:textId="77777777" w:rsid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and we tapped that bond market, for initially 100 million.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141342B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Then, subsequently for 50 million.</w:t>
      </w:r>
    </w:p>
    <w:p w14:paraId="1D7B3A7A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That has been quite transformational with our business</w:t>
      </w:r>
    </w:p>
    <w:p w14:paraId="1B7F2088" w14:textId="6A209A0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particularly as a pure play developer in this country.</w:t>
      </w:r>
    </w:p>
    <w:p w14:paraId="770FBC72" w14:textId="7FC1FDD8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It’s strengthened our balance sheet. It also gave us a significant increase in our term of debt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1BD66B6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It opened up a new funding source for the company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55C5">
        <w:rPr>
          <w:rFonts w:ascii="Calibri" w:hAnsi="Calibri" w:cs="Calibri"/>
          <w:color w:val="000000"/>
          <w:sz w:val="24"/>
          <w:szCs w:val="24"/>
        </w:rPr>
        <w:t>to continue its growth aspirations.</w:t>
      </w:r>
    </w:p>
    <w:p w14:paraId="4A1A335A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It’s changed our thinking quite considerably</w:t>
      </w:r>
    </w:p>
    <w:p w14:paraId="6A30D85D" w14:textId="5F16019D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whereby we now have an alternative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55C5">
        <w:rPr>
          <w:rFonts w:ascii="Calibri" w:hAnsi="Calibri" w:cs="Calibri"/>
          <w:color w:val="000000"/>
          <w:sz w:val="24"/>
          <w:szCs w:val="24"/>
        </w:rPr>
        <w:t>source of capital that we didn’t otherwise have</w:t>
      </w:r>
    </w:p>
    <w:p w14:paraId="6EE94B5D" w14:textId="5C4E0E69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So, Peet’s model has been predominantly based on accessing senior bank debt,</w:t>
      </w:r>
    </w:p>
    <w:p w14:paraId="06FD17FD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as well as our equity from our syndicate investors, and wholesale and institutional investors.</w:t>
      </w:r>
    </w:p>
    <w:p w14:paraId="368DF949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What this does now is it opens up a whole new source of capital that</w:t>
      </w:r>
    </w:p>
    <w:p w14:paraId="7FA13E15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we can continually tap the market to fund our growth with some comfort.</w:t>
      </w:r>
    </w:p>
    <w:p w14:paraId="67D7A04A" w14:textId="701F9401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And those bond investors again encompass a broad section of retail investors</w:t>
      </w:r>
    </w:p>
    <w:p w14:paraId="562D300A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as well as institutional,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55C5">
        <w:rPr>
          <w:rFonts w:ascii="Calibri" w:hAnsi="Calibri" w:cs="Calibri"/>
          <w:color w:val="000000"/>
          <w:sz w:val="24"/>
          <w:szCs w:val="24"/>
        </w:rPr>
        <w:t>which is all done through National Australia Bank’s platform</w:t>
      </w:r>
    </w:p>
    <w:p w14:paraId="1E98E4D3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What I really like about working with Peet is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55C5">
        <w:rPr>
          <w:rFonts w:ascii="Calibri" w:hAnsi="Calibri" w:cs="Calibri"/>
          <w:color w:val="000000"/>
          <w:sz w:val="24"/>
          <w:szCs w:val="24"/>
        </w:rPr>
        <w:t>that our relationship is a partnership.</w:t>
      </w:r>
    </w:p>
    <w:p w14:paraId="6A8F296C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 xml:space="preserve">When we talk we’re talking about the company's </w:t>
      </w:r>
      <w:proofErr w:type="gramStart"/>
      <w:r w:rsidRPr="001255C5">
        <w:rPr>
          <w:rFonts w:ascii="Calibri" w:hAnsi="Calibri" w:cs="Calibri"/>
          <w:color w:val="000000"/>
          <w:sz w:val="24"/>
          <w:szCs w:val="24"/>
        </w:rPr>
        <w:t>goals</w:t>
      </w:r>
      <w:proofErr w:type="gramEnd"/>
    </w:p>
    <w:p w14:paraId="11350BF9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what they’re trying to do for their customers, for their shareholders, the environment, the community</w:t>
      </w:r>
    </w:p>
    <w:p w14:paraId="3B190CF9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I particularly like that we’re always talking, we’re quite close and we look forward together</w:t>
      </w:r>
    </w:p>
    <w:p w14:paraId="4B138B2B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and that’s what I get a lot of joy out of doing.</w:t>
      </w:r>
    </w:p>
    <w:p w14:paraId="47CEBAE0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When you really think about it, over 125 years,</w:t>
      </w:r>
    </w:p>
    <w:p w14:paraId="60E3FD70" w14:textId="5E6A861F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the bank has supported the company’s growth over that period.</w:t>
      </w:r>
    </w:p>
    <w:p w14:paraId="257E9844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That has seen depressions, recessions, world wars,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55C5">
        <w:rPr>
          <w:rFonts w:ascii="Calibri" w:hAnsi="Calibri" w:cs="Calibri"/>
          <w:color w:val="000000"/>
          <w:sz w:val="24"/>
          <w:szCs w:val="24"/>
        </w:rPr>
        <w:t>highs and lows, market cycles, et cetera</w:t>
      </w:r>
    </w:p>
    <w:p w14:paraId="04A435BC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but National Australia Bank has stood by the company</w:t>
      </w:r>
    </w:p>
    <w:p w14:paraId="2AAE1649" w14:textId="77777777" w:rsidR="001255C5" w:rsidRPr="001255C5" w:rsidRDefault="001255C5" w:rsidP="001255C5">
      <w:pPr>
        <w:suppressAutoHyphens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has found innovative ways to get through challenges, even to this day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07DF962" w14:textId="7399AFB4" w:rsidR="0023437F" w:rsidRPr="002A1A68" w:rsidRDefault="001255C5" w:rsidP="001255C5">
      <w:pPr>
        <w:rPr>
          <w:rFonts w:ascii="Calibri" w:hAnsi="Calibri"/>
        </w:rPr>
      </w:pPr>
      <w:r w:rsidRPr="001255C5">
        <w:rPr>
          <w:rFonts w:ascii="Calibri" w:hAnsi="Calibri" w:cs="Calibri"/>
          <w:color w:val="000000"/>
          <w:sz w:val="24"/>
          <w:szCs w:val="24"/>
        </w:rPr>
        <w:t>That relationship, that bond, if you like,</w:t>
      </w:r>
      <w:bookmarkStart w:id="0" w:name="_GoBack"/>
      <w:bookmarkEnd w:id="0"/>
      <w:r w:rsidRPr="001255C5">
        <w:rPr>
          <w:rFonts w:ascii="Calibri" w:hAnsi="Calibri" w:cs="Calibri"/>
          <w:color w:val="000000"/>
          <w:sz w:val="24"/>
          <w:szCs w:val="24"/>
        </w:rPr>
        <w:t xml:space="preserve"> is extremely strong, and will continue to be.</w:t>
      </w:r>
    </w:p>
    <w:sectPr w:rsidR="0023437F" w:rsidRPr="002A1A68" w:rsidSect="00CD711B">
      <w:headerReference w:type="default" r:id="rId8"/>
      <w:footerReference w:type="even" r:id="rId9"/>
      <w:footerReference w:type="default" r:id="rId10"/>
      <w:pgSz w:w="11906" w:h="16838"/>
      <w:pgMar w:top="1617" w:right="709" w:bottom="1701" w:left="709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04F1" w14:textId="77777777" w:rsidR="00AD76CF" w:rsidRDefault="00AD76CF" w:rsidP="003C7E24">
      <w:pPr>
        <w:spacing w:before="0" w:after="0"/>
      </w:pPr>
      <w:r>
        <w:separator/>
      </w:r>
    </w:p>
  </w:endnote>
  <w:endnote w:type="continuationSeparator" w:id="0">
    <w:p w14:paraId="2052F6ED" w14:textId="77777777" w:rsidR="00AD76CF" w:rsidRDefault="00AD76CF" w:rsidP="003C7E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02C8" w14:textId="77777777" w:rsidR="006F5AF9" w:rsidRDefault="006F5AF9" w:rsidP="008D42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9C4E" w14:textId="77777777" w:rsidR="00805ED2" w:rsidRDefault="00805ED2" w:rsidP="006F5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E686" w14:textId="77777777" w:rsidR="00470AC4" w:rsidRPr="009215DC" w:rsidRDefault="00470AC4" w:rsidP="00470AC4">
    <w:pPr>
      <w:pStyle w:val="Footer"/>
      <w:framePr w:wrap="none" w:vAnchor="text" w:hAnchor="margin" w:xAlign="right" w:y="1"/>
      <w:rPr>
        <w:rStyle w:val="PageNumber"/>
        <w:rFonts w:ascii="Calibri" w:hAnsi="Calibri" w:cs="Calibri"/>
        <w:color w:val="000000" w:themeColor="text1"/>
        <w:szCs w:val="16"/>
      </w:rPr>
    </w:pPr>
    <w:r w:rsidRPr="009215DC">
      <w:rPr>
        <w:rStyle w:val="PageNumber"/>
        <w:rFonts w:ascii="Calibri" w:hAnsi="Calibri" w:cs="Calibri"/>
        <w:color w:val="000000" w:themeColor="text1"/>
        <w:szCs w:val="16"/>
      </w:rPr>
      <w:fldChar w:fldCharType="begin"/>
    </w:r>
    <w:r w:rsidRPr="009215DC">
      <w:rPr>
        <w:rStyle w:val="PageNumber"/>
        <w:rFonts w:ascii="Calibri" w:hAnsi="Calibri" w:cs="Calibri"/>
        <w:color w:val="000000" w:themeColor="text1"/>
        <w:szCs w:val="16"/>
      </w:rPr>
      <w:instrText xml:space="preserve">PAGE  </w:instrText>
    </w:r>
    <w:r w:rsidRPr="009215DC">
      <w:rPr>
        <w:rStyle w:val="PageNumber"/>
        <w:rFonts w:ascii="Calibri" w:hAnsi="Calibri" w:cs="Calibri"/>
        <w:color w:val="000000" w:themeColor="text1"/>
        <w:szCs w:val="16"/>
      </w:rPr>
      <w:fldChar w:fldCharType="separate"/>
    </w:r>
    <w:r w:rsidR="00507915">
      <w:rPr>
        <w:rStyle w:val="PageNumber"/>
        <w:rFonts w:ascii="Calibri" w:hAnsi="Calibri" w:cs="Calibri"/>
        <w:noProof/>
        <w:color w:val="000000" w:themeColor="text1"/>
        <w:szCs w:val="16"/>
      </w:rPr>
      <w:t>1</w:t>
    </w:r>
    <w:r w:rsidRPr="009215DC">
      <w:rPr>
        <w:rStyle w:val="PageNumber"/>
        <w:rFonts w:ascii="Calibri" w:hAnsi="Calibri" w:cs="Calibri"/>
        <w:color w:val="000000" w:themeColor="text1"/>
        <w:szCs w:val="16"/>
      </w:rPr>
      <w:fldChar w:fldCharType="end"/>
    </w:r>
  </w:p>
  <w:p w14:paraId="622E4CDD" w14:textId="77777777" w:rsidR="003C7E24" w:rsidRPr="009215DC" w:rsidRDefault="009215DC" w:rsidP="009215DC">
    <w:pPr>
      <w:pStyle w:val="Footer"/>
      <w:tabs>
        <w:tab w:val="clear" w:pos="8640"/>
        <w:tab w:val="right" w:pos="10488"/>
      </w:tabs>
      <w:ind w:right="360"/>
      <w:rPr>
        <w:rFonts w:ascii="Calibri" w:hAnsi="Calibri" w:cs="Calibri"/>
        <w:noProof/>
      </w:rPr>
    </w:pPr>
    <w:r w:rsidRPr="009215DC">
      <w:rPr>
        <w:rFonts w:ascii="Calibri" w:hAnsi="Calibri" w:cs="Calibri"/>
      </w:rPr>
      <w:fldChar w:fldCharType="begin"/>
    </w:r>
    <w:r w:rsidRPr="009215DC">
      <w:rPr>
        <w:rFonts w:ascii="Calibri" w:hAnsi="Calibri" w:cs="Calibri"/>
      </w:rPr>
      <w:instrText xml:space="preserve"> FILENAME  \* MERGEFORMAT </w:instrText>
    </w:r>
    <w:r w:rsidRPr="009215DC">
      <w:rPr>
        <w:rFonts w:ascii="Calibri" w:hAnsi="Calibri" w:cs="Calibri"/>
      </w:rPr>
      <w:fldChar w:fldCharType="separate"/>
    </w:r>
    <w:r w:rsidR="006D02F4">
      <w:rPr>
        <w:rFonts w:ascii="Calibri" w:hAnsi="Calibri" w:cs="Calibri"/>
        <w:noProof/>
      </w:rPr>
      <w:t>Document2</w:t>
    </w:r>
    <w:r w:rsidRPr="009215DC">
      <w:rPr>
        <w:rFonts w:ascii="Calibri" w:hAnsi="Calibri" w:cs="Calibri"/>
        <w:noProof/>
      </w:rPr>
      <w:fldChar w:fldCharType="end"/>
    </w:r>
    <w:r w:rsidRPr="009215DC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0F37" w14:textId="77777777" w:rsidR="00AD76CF" w:rsidRDefault="00AD76CF" w:rsidP="003C7E24">
      <w:pPr>
        <w:spacing w:before="0" w:after="0"/>
      </w:pPr>
      <w:r>
        <w:separator/>
      </w:r>
    </w:p>
  </w:footnote>
  <w:footnote w:type="continuationSeparator" w:id="0">
    <w:p w14:paraId="402C69E4" w14:textId="77777777" w:rsidR="00AD76CF" w:rsidRDefault="00AD76CF" w:rsidP="003C7E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D9B1" w14:textId="77777777" w:rsidR="00D31D51" w:rsidRPr="00E21208" w:rsidRDefault="009F7EE2" w:rsidP="00E21208">
    <w:pPr>
      <w:pStyle w:val="SBPHeader"/>
      <w:tabs>
        <w:tab w:val="left" w:pos="2624"/>
      </w:tabs>
      <w:rPr>
        <w:b w:val="0"/>
        <w:color w:val="000000" w:themeColor="text1"/>
        <w:sz w:val="140"/>
        <w:szCs w:val="140"/>
      </w:rPr>
    </w:pPr>
    <w:r>
      <w:rPr>
        <w:b w:val="0"/>
        <w:noProof/>
        <w:color w:val="000000" w:themeColor="text1"/>
        <w:sz w:val="140"/>
        <w:szCs w:val="140"/>
        <w:lang w:val="en-GB" w:eastAsia="en-GB"/>
      </w:rPr>
      <w:drawing>
        <wp:inline distT="0" distB="0" distL="0" distR="0" wp14:anchorId="401D1D74" wp14:editId="37FFB4DF">
          <wp:extent cx="7160400" cy="7092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Editorial_head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04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9C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90D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62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AC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9ED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D2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BE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089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7A1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F4B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AE2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C3565A"/>
    <w:multiLevelType w:val="hybridMultilevel"/>
    <w:tmpl w:val="C66E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00051"/>
    <w:multiLevelType w:val="hybridMultilevel"/>
    <w:tmpl w:val="E916A6D2"/>
    <w:lvl w:ilvl="0" w:tplc="83F4CC3E">
      <w:start w:val="1"/>
      <w:numFmt w:val="bullet"/>
      <w:pStyle w:val="SBPbodysubhead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2590"/>
    <w:multiLevelType w:val="hybridMultilevel"/>
    <w:tmpl w:val="8D7A00CE"/>
    <w:lvl w:ilvl="0" w:tplc="19982D04">
      <w:start w:val="1"/>
      <w:numFmt w:val="bullet"/>
      <w:pStyle w:val="SBPbodybullets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AA8"/>
    <w:multiLevelType w:val="hybridMultilevel"/>
    <w:tmpl w:val="537A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23A6"/>
    <w:multiLevelType w:val="multilevel"/>
    <w:tmpl w:val="61F0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39D"/>
    <w:multiLevelType w:val="hybridMultilevel"/>
    <w:tmpl w:val="7AC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337E"/>
    <w:multiLevelType w:val="hybridMultilevel"/>
    <w:tmpl w:val="471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1D51"/>
    <w:multiLevelType w:val="hybridMultilevel"/>
    <w:tmpl w:val="AF3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AA8"/>
    <w:multiLevelType w:val="hybridMultilevel"/>
    <w:tmpl w:val="F5B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E6B"/>
    <w:multiLevelType w:val="hybridMultilevel"/>
    <w:tmpl w:val="916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F4"/>
    <w:rsid w:val="000002AF"/>
    <w:rsid w:val="000002DC"/>
    <w:rsid w:val="00003686"/>
    <w:rsid w:val="00010171"/>
    <w:rsid w:val="00010614"/>
    <w:rsid w:val="00011198"/>
    <w:rsid w:val="00020D4B"/>
    <w:rsid w:val="000350B1"/>
    <w:rsid w:val="00052E56"/>
    <w:rsid w:val="000715D2"/>
    <w:rsid w:val="00074639"/>
    <w:rsid w:val="00080FD6"/>
    <w:rsid w:val="00081560"/>
    <w:rsid w:val="000927EA"/>
    <w:rsid w:val="00094B04"/>
    <w:rsid w:val="000A5E56"/>
    <w:rsid w:val="000A6464"/>
    <w:rsid w:val="000B4260"/>
    <w:rsid w:val="000D2685"/>
    <w:rsid w:val="000D2D7E"/>
    <w:rsid w:val="000D372D"/>
    <w:rsid w:val="000F0D66"/>
    <w:rsid w:val="000F1030"/>
    <w:rsid w:val="0010366B"/>
    <w:rsid w:val="001222D1"/>
    <w:rsid w:val="001255C5"/>
    <w:rsid w:val="00130386"/>
    <w:rsid w:val="001606A1"/>
    <w:rsid w:val="00164848"/>
    <w:rsid w:val="00172743"/>
    <w:rsid w:val="00175DAA"/>
    <w:rsid w:val="001768A6"/>
    <w:rsid w:val="00191EA0"/>
    <w:rsid w:val="0019696D"/>
    <w:rsid w:val="001A1955"/>
    <w:rsid w:val="00226C66"/>
    <w:rsid w:val="0023314F"/>
    <w:rsid w:val="0023437F"/>
    <w:rsid w:val="0023500A"/>
    <w:rsid w:val="002514EE"/>
    <w:rsid w:val="00273D54"/>
    <w:rsid w:val="002A1A68"/>
    <w:rsid w:val="002A2627"/>
    <w:rsid w:val="002A4F8F"/>
    <w:rsid w:val="002A7CB3"/>
    <w:rsid w:val="002B059C"/>
    <w:rsid w:val="002C7DAF"/>
    <w:rsid w:val="002E7CB2"/>
    <w:rsid w:val="002F0D11"/>
    <w:rsid w:val="00312938"/>
    <w:rsid w:val="00317DF4"/>
    <w:rsid w:val="00326084"/>
    <w:rsid w:val="0033628A"/>
    <w:rsid w:val="00354273"/>
    <w:rsid w:val="003646D5"/>
    <w:rsid w:val="00373D1F"/>
    <w:rsid w:val="003752A3"/>
    <w:rsid w:val="003C5499"/>
    <w:rsid w:val="003C74C8"/>
    <w:rsid w:val="003C7E24"/>
    <w:rsid w:val="003D6428"/>
    <w:rsid w:val="003E1FE8"/>
    <w:rsid w:val="003E4665"/>
    <w:rsid w:val="003E5950"/>
    <w:rsid w:val="003F2188"/>
    <w:rsid w:val="00405CA3"/>
    <w:rsid w:val="00406535"/>
    <w:rsid w:val="00412C96"/>
    <w:rsid w:val="00417C00"/>
    <w:rsid w:val="00433164"/>
    <w:rsid w:val="00444288"/>
    <w:rsid w:val="00460FD0"/>
    <w:rsid w:val="0046146B"/>
    <w:rsid w:val="00465602"/>
    <w:rsid w:val="00470AC4"/>
    <w:rsid w:val="00477B7E"/>
    <w:rsid w:val="00487E3C"/>
    <w:rsid w:val="004A2604"/>
    <w:rsid w:val="004A4865"/>
    <w:rsid w:val="004B3219"/>
    <w:rsid w:val="004B4D98"/>
    <w:rsid w:val="004B5539"/>
    <w:rsid w:val="004C5C78"/>
    <w:rsid w:val="004D688E"/>
    <w:rsid w:val="004D7FD8"/>
    <w:rsid w:val="004E1020"/>
    <w:rsid w:val="004E10C7"/>
    <w:rsid w:val="004E6DE5"/>
    <w:rsid w:val="005010EC"/>
    <w:rsid w:val="00507915"/>
    <w:rsid w:val="0054083D"/>
    <w:rsid w:val="005619F2"/>
    <w:rsid w:val="00563B7D"/>
    <w:rsid w:val="00573445"/>
    <w:rsid w:val="00582FA9"/>
    <w:rsid w:val="005B28AD"/>
    <w:rsid w:val="005B61F8"/>
    <w:rsid w:val="005C2554"/>
    <w:rsid w:val="005C77AF"/>
    <w:rsid w:val="005D2EAB"/>
    <w:rsid w:val="005E0661"/>
    <w:rsid w:val="005E6B0E"/>
    <w:rsid w:val="00607883"/>
    <w:rsid w:val="00617640"/>
    <w:rsid w:val="00644F56"/>
    <w:rsid w:val="006636F4"/>
    <w:rsid w:val="00683E66"/>
    <w:rsid w:val="00694CFC"/>
    <w:rsid w:val="006A1813"/>
    <w:rsid w:val="006A5891"/>
    <w:rsid w:val="006B1535"/>
    <w:rsid w:val="006B2880"/>
    <w:rsid w:val="006D02F4"/>
    <w:rsid w:val="006E148C"/>
    <w:rsid w:val="006E2D41"/>
    <w:rsid w:val="006E4EFF"/>
    <w:rsid w:val="006F5AF9"/>
    <w:rsid w:val="00707ACA"/>
    <w:rsid w:val="007115C5"/>
    <w:rsid w:val="007234B2"/>
    <w:rsid w:val="00745E95"/>
    <w:rsid w:val="00750456"/>
    <w:rsid w:val="00765F44"/>
    <w:rsid w:val="0077499C"/>
    <w:rsid w:val="007862CB"/>
    <w:rsid w:val="007C6078"/>
    <w:rsid w:val="007E0538"/>
    <w:rsid w:val="007E6134"/>
    <w:rsid w:val="007F242B"/>
    <w:rsid w:val="00805ED2"/>
    <w:rsid w:val="00837F5F"/>
    <w:rsid w:val="00843F88"/>
    <w:rsid w:val="00867D59"/>
    <w:rsid w:val="00873FD8"/>
    <w:rsid w:val="00886481"/>
    <w:rsid w:val="00892B79"/>
    <w:rsid w:val="008B6021"/>
    <w:rsid w:val="008D42C4"/>
    <w:rsid w:val="009067EE"/>
    <w:rsid w:val="00907C1F"/>
    <w:rsid w:val="009215DC"/>
    <w:rsid w:val="0092471F"/>
    <w:rsid w:val="0092674A"/>
    <w:rsid w:val="00933FEA"/>
    <w:rsid w:val="00934767"/>
    <w:rsid w:val="00935234"/>
    <w:rsid w:val="00944FAF"/>
    <w:rsid w:val="0096445B"/>
    <w:rsid w:val="0097440C"/>
    <w:rsid w:val="00976173"/>
    <w:rsid w:val="00981815"/>
    <w:rsid w:val="00990452"/>
    <w:rsid w:val="00996C4C"/>
    <w:rsid w:val="009C3582"/>
    <w:rsid w:val="009E2620"/>
    <w:rsid w:val="009F1136"/>
    <w:rsid w:val="009F7EE2"/>
    <w:rsid w:val="00A12F7F"/>
    <w:rsid w:val="00A33242"/>
    <w:rsid w:val="00A40F94"/>
    <w:rsid w:val="00A43FAB"/>
    <w:rsid w:val="00A44B3B"/>
    <w:rsid w:val="00A4782B"/>
    <w:rsid w:val="00A827C3"/>
    <w:rsid w:val="00A85257"/>
    <w:rsid w:val="00A91A22"/>
    <w:rsid w:val="00AC5ED2"/>
    <w:rsid w:val="00AC6DA2"/>
    <w:rsid w:val="00AD227A"/>
    <w:rsid w:val="00AD76CF"/>
    <w:rsid w:val="00AE7C60"/>
    <w:rsid w:val="00AF7514"/>
    <w:rsid w:val="00B132B2"/>
    <w:rsid w:val="00B20650"/>
    <w:rsid w:val="00B5427A"/>
    <w:rsid w:val="00B54A1D"/>
    <w:rsid w:val="00B64AA2"/>
    <w:rsid w:val="00B94CC9"/>
    <w:rsid w:val="00BA1D12"/>
    <w:rsid w:val="00BA2F08"/>
    <w:rsid w:val="00BB66B7"/>
    <w:rsid w:val="00BC07B3"/>
    <w:rsid w:val="00BC6C41"/>
    <w:rsid w:val="00BD6724"/>
    <w:rsid w:val="00BE3D47"/>
    <w:rsid w:val="00BE7B02"/>
    <w:rsid w:val="00BF5A81"/>
    <w:rsid w:val="00C10B94"/>
    <w:rsid w:val="00C62569"/>
    <w:rsid w:val="00C663D2"/>
    <w:rsid w:val="00C67D2D"/>
    <w:rsid w:val="00C936C2"/>
    <w:rsid w:val="00CD0FC8"/>
    <w:rsid w:val="00CD1AC4"/>
    <w:rsid w:val="00CD711B"/>
    <w:rsid w:val="00CD7A17"/>
    <w:rsid w:val="00CE55C5"/>
    <w:rsid w:val="00D10890"/>
    <w:rsid w:val="00D13B6A"/>
    <w:rsid w:val="00D16A05"/>
    <w:rsid w:val="00D22812"/>
    <w:rsid w:val="00D23166"/>
    <w:rsid w:val="00D2665D"/>
    <w:rsid w:val="00D31D51"/>
    <w:rsid w:val="00D3568B"/>
    <w:rsid w:val="00D42476"/>
    <w:rsid w:val="00D56568"/>
    <w:rsid w:val="00D75FC5"/>
    <w:rsid w:val="00D858D3"/>
    <w:rsid w:val="00D9519F"/>
    <w:rsid w:val="00DA065C"/>
    <w:rsid w:val="00DC2DD4"/>
    <w:rsid w:val="00DD25EF"/>
    <w:rsid w:val="00DF540D"/>
    <w:rsid w:val="00DF7385"/>
    <w:rsid w:val="00E176B4"/>
    <w:rsid w:val="00E21018"/>
    <w:rsid w:val="00E21208"/>
    <w:rsid w:val="00E2271C"/>
    <w:rsid w:val="00E33C00"/>
    <w:rsid w:val="00E4066B"/>
    <w:rsid w:val="00E570BC"/>
    <w:rsid w:val="00E6009D"/>
    <w:rsid w:val="00E86ED2"/>
    <w:rsid w:val="00E95265"/>
    <w:rsid w:val="00E95991"/>
    <w:rsid w:val="00EA25AC"/>
    <w:rsid w:val="00EB4103"/>
    <w:rsid w:val="00EC61FA"/>
    <w:rsid w:val="00ED572F"/>
    <w:rsid w:val="00EF55FB"/>
    <w:rsid w:val="00EF758F"/>
    <w:rsid w:val="00F0081C"/>
    <w:rsid w:val="00F16092"/>
    <w:rsid w:val="00F174D7"/>
    <w:rsid w:val="00F30A9D"/>
    <w:rsid w:val="00F372FE"/>
    <w:rsid w:val="00F443B6"/>
    <w:rsid w:val="00F45CB2"/>
    <w:rsid w:val="00F51925"/>
    <w:rsid w:val="00F52093"/>
    <w:rsid w:val="00F66463"/>
    <w:rsid w:val="00F92435"/>
    <w:rsid w:val="00FA4674"/>
    <w:rsid w:val="00FA4CDC"/>
    <w:rsid w:val="00FB7056"/>
    <w:rsid w:val="00FE0967"/>
    <w:rsid w:val="00FE5C4C"/>
    <w:rsid w:val="00FE7EDD"/>
    <w:rsid w:val="00FF30E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596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78"/>
    <w:pPr>
      <w:suppressAutoHyphens/>
      <w:spacing w:before="60" w:after="12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2188"/>
  </w:style>
  <w:style w:type="paragraph" w:styleId="NormalWeb">
    <w:name w:val="Normal (Web)"/>
    <w:basedOn w:val="Normal"/>
    <w:rsid w:val="003F2188"/>
    <w:pPr>
      <w:spacing w:before="28" w:after="28"/>
    </w:pPr>
  </w:style>
  <w:style w:type="character" w:customStyle="1" w:styleId="A4">
    <w:name w:val="A4"/>
    <w:rsid w:val="003F2188"/>
    <w:rPr>
      <w:rFonts w:ascii="Frutiger 45 Light" w:hAnsi="Frutiger 45 Light" w:hint="default"/>
      <w:i/>
      <w:i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1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18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F21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B2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7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C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E2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7E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SBP Footer"/>
    <w:next w:val="Normal"/>
    <w:link w:val="FooterChar"/>
    <w:uiPriority w:val="99"/>
    <w:unhideWhenUsed/>
    <w:rsid w:val="00E86ED2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aliases w:val="SBP Footer Char"/>
    <w:basedOn w:val="DefaultParagraphFont"/>
    <w:link w:val="Footer"/>
    <w:uiPriority w:val="99"/>
    <w:rsid w:val="00E86ED2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5AF9"/>
  </w:style>
  <w:style w:type="paragraph" w:customStyle="1" w:styleId="SBPHeader">
    <w:name w:val="SBP Header"/>
    <w:qFormat/>
    <w:rsid w:val="003E4665"/>
    <w:pPr>
      <w:spacing w:after="120"/>
      <w:contextualSpacing/>
    </w:pPr>
    <w:rPr>
      <w:rFonts w:ascii="Arial" w:eastAsia="Times New Roman" w:hAnsi="Arial" w:cs="Times New Roman"/>
      <w:b/>
      <w:color w:val="FEBA1C"/>
      <w:sz w:val="48"/>
      <w:szCs w:val="20"/>
    </w:rPr>
  </w:style>
  <w:style w:type="paragraph" w:customStyle="1" w:styleId="SBPbody">
    <w:name w:val="SBP body"/>
    <w:next w:val="Normal"/>
    <w:qFormat/>
    <w:rsid w:val="001222D1"/>
    <w:pPr>
      <w:spacing w:after="120" w:line="30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BPbodysubhead">
    <w:name w:val="SBP body subhead"/>
    <w:next w:val="Normal"/>
    <w:qFormat/>
    <w:rsid w:val="001222D1"/>
    <w:pPr>
      <w:spacing w:before="120" w:after="120"/>
    </w:pPr>
    <w:rPr>
      <w:rFonts w:ascii="Georgia" w:eastAsia="Times New Roman" w:hAnsi="Georgia" w:cs="Times New Roman"/>
      <w:i/>
      <w:color w:val="FEBA1C"/>
      <w:sz w:val="28"/>
      <w:szCs w:val="20"/>
    </w:rPr>
  </w:style>
  <w:style w:type="paragraph" w:customStyle="1" w:styleId="SBPbodybullets">
    <w:name w:val="SBP body bullets"/>
    <w:next w:val="Normal"/>
    <w:qFormat/>
    <w:rsid w:val="00837F5F"/>
    <w:pPr>
      <w:numPr>
        <w:numId w:val="18"/>
      </w:numPr>
    </w:pPr>
    <w:rPr>
      <w:rFonts w:ascii="Arial" w:eastAsia="Times New Roman" w:hAnsi="Arial" w:cs="Times New Roman"/>
      <w:sz w:val="20"/>
      <w:szCs w:val="20"/>
    </w:rPr>
  </w:style>
  <w:style w:type="paragraph" w:customStyle="1" w:styleId="SBPbodysubheadbullet">
    <w:name w:val="SBP body subhead bullet"/>
    <w:qFormat/>
    <w:rsid w:val="00837F5F"/>
    <w:pPr>
      <w:numPr>
        <w:numId w:val="17"/>
      </w:numPr>
    </w:pPr>
    <w:rPr>
      <w:rFonts w:ascii="Georgia" w:eastAsia="Times New Roman" w:hAnsi="Georgia" w:cs="Times New Roman"/>
      <w:i/>
      <w:color w:val="000000" w:themeColor="text1"/>
      <w:szCs w:val="20"/>
    </w:rPr>
  </w:style>
  <w:style w:type="paragraph" w:customStyle="1" w:styleId="SBPbodycopysubhead">
    <w:name w:val="SBP body copy subhead"/>
    <w:next w:val="Normal"/>
    <w:qFormat/>
    <w:rsid w:val="001222D1"/>
    <w:pPr>
      <w:spacing w:before="240" w:line="30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1222D1"/>
    <w:rPr>
      <w:b/>
      <w:bCs/>
    </w:rPr>
  </w:style>
  <w:style w:type="character" w:customStyle="1" w:styleId="apple-converted-space">
    <w:name w:val="apple-converted-space"/>
    <w:basedOn w:val="DefaultParagraphFont"/>
    <w:rsid w:val="001222D1"/>
  </w:style>
  <w:style w:type="paragraph" w:styleId="ListParagraph">
    <w:name w:val="List Paragraph"/>
    <w:basedOn w:val="Normal"/>
    <w:uiPriority w:val="34"/>
    <w:qFormat/>
    <w:rsid w:val="006A5891"/>
    <w:pPr>
      <w:suppressAutoHyphens w:val="0"/>
      <w:spacing w:before="0" w:after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0D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083D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0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urrent%20Work/CURRENT%20WORK/_SIX%20BLACK%20PENS_General/2_TEMPLATES/5_Editorial/01.%20General%20copy%20template%20&#8211;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614D8-8F90-EF42-81B5-5CB94919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General copy template – 2018.dotx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 MS Office 5</dc:creator>
  <cp:keywords/>
  <dc:description/>
  <cp:lastModifiedBy>SBP MS Office 5</cp:lastModifiedBy>
  <cp:revision>3</cp:revision>
  <cp:lastPrinted>2016-06-28T04:51:00Z</cp:lastPrinted>
  <dcterms:created xsi:type="dcterms:W3CDTF">2019-03-01T03:25:00Z</dcterms:created>
  <dcterms:modified xsi:type="dcterms:W3CDTF">2019-03-01T03:27:00Z</dcterms:modified>
</cp:coreProperties>
</file>