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19375" w14:textId="77777777" w:rsidR="00F845F8" w:rsidRDefault="00F845F8" w:rsidP="00C03917">
      <w:pPr>
        <w:pStyle w:val="Heading1"/>
      </w:pPr>
    </w:p>
    <w:p w14:paraId="1147F668" w14:textId="4A40FA73" w:rsidR="0074385D" w:rsidRPr="00C03917" w:rsidRDefault="00521DA2" w:rsidP="0074385D">
      <w:pPr>
        <w:pStyle w:val="Heading1"/>
      </w:pPr>
      <w:r>
        <w:t>INTEREST RATE RISK MANAGEMENT</w:t>
      </w:r>
    </w:p>
    <w:p w14:paraId="10C4B1FA" w14:textId="77777777" w:rsidR="0074385D" w:rsidRPr="00E00B87" w:rsidRDefault="0074385D" w:rsidP="0074385D">
      <w:pPr>
        <w:rPr>
          <w:rFonts w:ascii="Source Sans Pro" w:hAnsi="Source Sans Pro"/>
          <w:b/>
          <w:color w:val="C20000"/>
        </w:rPr>
      </w:pPr>
    </w:p>
    <w:p w14:paraId="64EC6E27" w14:textId="44D12D68" w:rsidR="0074385D" w:rsidRPr="00FB3456" w:rsidRDefault="00521DA2" w:rsidP="0074385D">
      <w:pPr>
        <w:rPr>
          <w:rFonts w:ascii="NAB Impact" w:hAnsi="NAB Impact"/>
          <w:sz w:val="56"/>
          <w:szCs w:val="56"/>
        </w:rPr>
      </w:pPr>
      <w:r>
        <w:rPr>
          <w:rFonts w:ascii="NAB Impact" w:hAnsi="NAB Impact"/>
          <w:sz w:val="56"/>
          <w:szCs w:val="56"/>
        </w:rPr>
        <w:t>MANAGING INTEREST RATE RISK ON YOUR LOAN</w:t>
      </w:r>
    </w:p>
    <w:p w14:paraId="249FB4CE" w14:textId="138C1710" w:rsidR="00521DA2" w:rsidRDefault="0074385D" w:rsidP="0074385D">
      <w:pPr>
        <w:rPr>
          <w:rFonts w:ascii="Source Sans Pro" w:hAnsi="Source Sans Pro"/>
        </w:rPr>
      </w:pPr>
      <w:r>
        <w:rPr>
          <w:rFonts w:ascii="Source Sans Pro" w:hAnsi="Source Sans Pro"/>
        </w:rPr>
        <w:br/>
      </w:r>
    </w:p>
    <w:p w14:paraId="17674839" w14:textId="77777777" w:rsidR="00521DA2" w:rsidRPr="00521DA2" w:rsidRDefault="00521DA2" w:rsidP="0074385D">
      <w:pPr>
        <w:rPr>
          <w:rFonts w:ascii="Source Sans Pro" w:hAnsi="Source Sans Pro"/>
        </w:rPr>
      </w:pPr>
      <w:r w:rsidRPr="00521DA2">
        <w:rPr>
          <w:rFonts w:ascii="Source Sans Pro" w:hAnsi="Source Sans Pro"/>
        </w:rPr>
        <w:t>You work hard to protect and grow your business.</w:t>
      </w:r>
    </w:p>
    <w:p w14:paraId="71FCA235" w14:textId="21C789EA" w:rsidR="00521DA2" w:rsidRPr="00521DA2" w:rsidRDefault="00521DA2" w:rsidP="0074385D">
      <w:pPr>
        <w:rPr>
          <w:rFonts w:ascii="Source Sans Pro" w:hAnsi="Source Sans Pro"/>
        </w:rPr>
      </w:pPr>
    </w:p>
    <w:p w14:paraId="662C768E" w14:textId="02970FCD" w:rsidR="00521DA2" w:rsidRPr="00521DA2" w:rsidRDefault="00521DA2" w:rsidP="00521DA2">
      <w:pPr>
        <w:rPr>
          <w:rFonts w:ascii="Source Sans Pro" w:hAnsi="Source Sans Pro"/>
        </w:rPr>
      </w:pPr>
      <w:r w:rsidRPr="00521DA2">
        <w:rPr>
          <w:rFonts w:ascii="Source Sans Pro" w:hAnsi="Source Sans Pro"/>
        </w:rPr>
        <w:t xml:space="preserve">With so many things outside of your control, interest costs are one aspect of your business that </w:t>
      </w:r>
      <w:r w:rsidRPr="00521DA2">
        <w:rPr>
          <w:rFonts w:ascii="Source Sans Pro" w:hAnsi="Source Sans Pro"/>
          <w:u w:val="single"/>
        </w:rPr>
        <w:t>you can manage</w:t>
      </w:r>
      <w:r w:rsidRPr="00521DA2">
        <w:rPr>
          <w:rFonts w:ascii="Source Sans Pro" w:hAnsi="Source Sans Pro"/>
        </w:rPr>
        <w:t xml:space="preserve">.  </w:t>
      </w:r>
    </w:p>
    <w:p w14:paraId="7F029E29" w14:textId="005D6C20" w:rsidR="00521DA2" w:rsidRPr="00521DA2" w:rsidRDefault="00521DA2" w:rsidP="0074385D">
      <w:pPr>
        <w:rPr>
          <w:rFonts w:ascii="Source Sans Pro" w:hAnsi="Source Sans Pro"/>
        </w:rPr>
      </w:pPr>
    </w:p>
    <w:p w14:paraId="3A7273B5" w14:textId="77777777" w:rsidR="00521DA2" w:rsidRPr="00521DA2" w:rsidRDefault="00521DA2" w:rsidP="00521DA2">
      <w:pPr>
        <w:rPr>
          <w:rFonts w:ascii="Source Sans Pro" w:hAnsi="Source Sans Pro"/>
        </w:rPr>
      </w:pPr>
      <w:r w:rsidRPr="00521DA2">
        <w:rPr>
          <w:rFonts w:ascii="Source Sans Pro" w:hAnsi="Source Sans Pro"/>
        </w:rPr>
        <w:t>Loan facilities can help business customers grow, but interest costs can be a major expense for businesses.</w:t>
      </w:r>
    </w:p>
    <w:p w14:paraId="53CDAD09" w14:textId="77777777" w:rsidR="00521DA2" w:rsidRPr="00521DA2" w:rsidRDefault="00521DA2" w:rsidP="00521DA2">
      <w:pPr>
        <w:rPr>
          <w:rFonts w:ascii="Source Sans Pro" w:hAnsi="Source Sans Pro"/>
        </w:rPr>
      </w:pPr>
    </w:p>
    <w:p w14:paraId="1B09BAA7" w14:textId="5AA0E736" w:rsidR="00521DA2" w:rsidRDefault="00521DA2" w:rsidP="0074385D">
      <w:pPr>
        <w:rPr>
          <w:rFonts w:ascii="Source Sans Pro" w:hAnsi="Source Sans Pro"/>
        </w:rPr>
      </w:pPr>
      <w:r w:rsidRPr="00521DA2">
        <w:rPr>
          <w:rFonts w:ascii="Source Sans Pro" w:hAnsi="Source Sans Pro"/>
        </w:rPr>
        <w:t>Interest rates are cyclical and will continue to rise and fall over time, though you may also see periods of relative stability.</w:t>
      </w:r>
    </w:p>
    <w:p w14:paraId="69D2F57B" w14:textId="77777777" w:rsidR="00521DA2" w:rsidRPr="00521DA2" w:rsidRDefault="00521DA2" w:rsidP="0074385D">
      <w:pPr>
        <w:rPr>
          <w:rFonts w:ascii="Source Sans Pro" w:hAnsi="Source Sans Pro"/>
        </w:rPr>
      </w:pPr>
    </w:p>
    <w:p w14:paraId="0D666545" w14:textId="5D205AFB" w:rsidR="00521DA2" w:rsidRDefault="00521DA2" w:rsidP="00521DA2">
      <w:pPr>
        <w:rPr>
          <w:rFonts w:ascii="Source Sans Pro" w:hAnsi="Source Sans Pro"/>
        </w:rPr>
      </w:pPr>
      <w:r w:rsidRPr="00521DA2">
        <w:rPr>
          <w:rFonts w:ascii="Source Sans Pro" w:hAnsi="Source Sans Pro"/>
        </w:rPr>
        <w:t>These fluctuations in interest rates can affect your cash flow or investment return.</w:t>
      </w:r>
    </w:p>
    <w:p w14:paraId="43265A76" w14:textId="77777777" w:rsidR="00521DA2" w:rsidRDefault="00521DA2" w:rsidP="00521DA2">
      <w:pPr>
        <w:rPr>
          <w:rFonts w:ascii="Source Sans Pro" w:hAnsi="Source Sans Pro"/>
        </w:rPr>
      </w:pPr>
    </w:p>
    <w:p w14:paraId="30D01F7C" w14:textId="2186959D" w:rsidR="00521DA2" w:rsidRPr="00521DA2" w:rsidRDefault="00521DA2" w:rsidP="00521DA2">
      <w:pPr>
        <w:rPr>
          <w:rFonts w:ascii="Source Sans Pro" w:hAnsi="Source Sans Pro"/>
        </w:rPr>
      </w:pPr>
      <w:r w:rsidRPr="00521DA2">
        <w:rPr>
          <w:rFonts w:ascii="Source Sans Pro" w:hAnsi="Source Sans Pro"/>
        </w:rPr>
        <w:t xml:space="preserve">However, you have the option to manage a portion, or all, of your interest costs via a </w:t>
      </w:r>
      <w:r w:rsidRPr="00521DA2">
        <w:rPr>
          <w:rFonts w:ascii="Source Sans Pro" w:hAnsi="Source Sans Pro"/>
          <w:u w:val="single"/>
        </w:rPr>
        <w:t>risk management</w:t>
      </w:r>
      <w:r w:rsidRPr="00521DA2">
        <w:rPr>
          <w:rFonts w:ascii="Source Sans Pro" w:hAnsi="Source Sans Pro"/>
        </w:rPr>
        <w:t xml:space="preserve"> </w:t>
      </w:r>
      <w:r w:rsidRPr="00521DA2">
        <w:rPr>
          <w:rFonts w:ascii="Source Sans Pro" w:hAnsi="Source Sans Pro"/>
          <w:u w:val="single"/>
        </w:rPr>
        <w:t>strategy</w:t>
      </w:r>
      <w:r w:rsidRPr="00521DA2">
        <w:rPr>
          <w:rFonts w:ascii="Source Sans Pro" w:hAnsi="Source Sans Pro"/>
        </w:rPr>
        <w:t xml:space="preserve">.  This can provide certainty over one of your major expenses, allowing more time to focus on other aspects of </w:t>
      </w:r>
      <w:r w:rsidRPr="00521DA2">
        <w:rPr>
          <w:rFonts w:ascii="Source Sans Pro" w:hAnsi="Source Sans Pro"/>
          <w:u w:val="single"/>
        </w:rPr>
        <w:t>your business</w:t>
      </w:r>
      <w:r w:rsidRPr="00521DA2">
        <w:rPr>
          <w:rFonts w:ascii="Source Sans Pro" w:hAnsi="Source Sans Pro"/>
        </w:rPr>
        <w:t>.</w:t>
      </w:r>
    </w:p>
    <w:p w14:paraId="056FEBCB" w14:textId="31B57754" w:rsidR="00521DA2" w:rsidRPr="00521DA2" w:rsidRDefault="00521DA2" w:rsidP="00521DA2">
      <w:pPr>
        <w:rPr>
          <w:rFonts w:ascii="Source Sans Pro" w:hAnsi="Source Sans Pro"/>
        </w:rPr>
      </w:pPr>
    </w:p>
    <w:p w14:paraId="1A9A5C5B" w14:textId="3CB31D5A" w:rsidR="00521DA2" w:rsidRPr="00521DA2" w:rsidRDefault="00521DA2" w:rsidP="00521DA2">
      <w:pPr>
        <w:rPr>
          <w:rFonts w:ascii="Source Sans Pro" w:hAnsi="Source Sans Pro"/>
        </w:rPr>
      </w:pPr>
      <w:r w:rsidRPr="00521DA2">
        <w:rPr>
          <w:rFonts w:ascii="Source Sans Pro" w:hAnsi="Source Sans Pro"/>
        </w:rPr>
        <w:t>The most frequently used strategy is a fixed interest rate. By fixing your interest rate you lock in your interest costs for a specific period of time.</w:t>
      </w:r>
    </w:p>
    <w:p w14:paraId="2D8EA04A" w14:textId="77777777" w:rsidR="00521DA2" w:rsidRPr="00521DA2" w:rsidRDefault="00521DA2" w:rsidP="00521DA2">
      <w:pPr>
        <w:rPr>
          <w:rFonts w:ascii="Source Sans Pro" w:hAnsi="Source Sans Pro"/>
        </w:rPr>
      </w:pPr>
    </w:p>
    <w:p w14:paraId="53A804F5" w14:textId="67C6BD22" w:rsidR="00521DA2" w:rsidRPr="00521DA2" w:rsidRDefault="00521DA2" w:rsidP="00521DA2">
      <w:pPr>
        <w:rPr>
          <w:rFonts w:ascii="Source Sans Pro" w:hAnsi="Source Sans Pro"/>
        </w:rPr>
      </w:pPr>
      <w:r w:rsidRPr="00521DA2">
        <w:rPr>
          <w:rFonts w:ascii="Source Sans Pro" w:hAnsi="Source Sans Pro"/>
        </w:rPr>
        <w:t>You remove uncertainty associated with market fluctuations, and it allows you to manage your cash flow.</w:t>
      </w:r>
    </w:p>
    <w:p w14:paraId="6FD30F2E" w14:textId="77777777" w:rsidR="00521DA2" w:rsidRPr="00521DA2" w:rsidRDefault="00521DA2" w:rsidP="00521DA2">
      <w:pPr>
        <w:rPr>
          <w:rFonts w:ascii="Source Sans Pro" w:hAnsi="Source Sans Pro"/>
        </w:rPr>
      </w:pPr>
    </w:p>
    <w:p w14:paraId="08C596A8" w14:textId="4E52B710" w:rsidR="00521DA2" w:rsidRPr="00521DA2" w:rsidRDefault="00521DA2" w:rsidP="00521DA2">
      <w:pPr>
        <w:rPr>
          <w:rFonts w:ascii="Source Sans Pro" w:hAnsi="Source Sans Pro"/>
        </w:rPr>
      </w:pPr>
      <w:r w:rsidRPr="00521DA2">
        <w:rPr>
          <w:rFonts w:ascii="Source Sans Pro" w:hAnsi="Source Sans Pro"/>
        </w:rPr>
        <w:t xml:space="preserve">There are also other strategies available that might better suit your view, your circumstances or the market outlook. </w:t>
      </w:r>
    </w:p>
    <w:p w14:paraId="4702F05E" w14:textId="56CC2BC0" w:rsidR="00521DA2" w:rsidRPr="00521DA2" w:rsidRDefault="00521DA2" w:rsidP="00521DA2">
      <w:pPr>
        <w:rPr>
          <w:rFonts w:ascii="Source Sans Pro" w:hAnsi="Source Sans Pro"/>
        </w:rPr>
      </w:pPr>
    </w:p>
    <w:p w14:paraId="4C8089B1" w14:textId="77777777" w:rsidR="00521DA2" w:rsidRPr="00521DA2" w:rsidRDefault="00521DA2" w:rsidP="00521DA2">
      <w:pPr>
        <w:rPr>
          <w:rFonts w:ascii="Source Sans Pro" w:hAnsi="Source Sans Pro"/>
        </w:rPr>
      </w:pPr>
      <w:r w:rsidRPr="00521DA2">
        <w:rPr>
          <w:rFonts w:ascii="Source Sans Pro" w:hAnsi="Source Sans Pro"/>
        </w:rPr>
        <w:t>Some include:</w:t>
      </w:r>
    </w:p>
    <w:p w14:paraId="7A2F1B8C" w14:textId="7698397C" w:rsidR="00521DA2" w:rsidRPr="00521DA2" w:rsidRDefault="00521DA2" w:rsidP="00521DA2">
      <w:pPr>
        <w:rPr>
          <w:rFonts w:ascii="Source Sans Pro" w:hAnsi="Source Sans Pro"/>
        </w:rPr>
      </w:pPr>
      <w:r w:rsidRPr="00521DA2">
        <w:rPr>
          <w:rFonts w:ascii="Source Sans Pro" w:hAnsi="Source Sans Pro"/>
        </w:rPr>
        <w:t>- a cap, which lets you pay the floating rate up to a maximum interest rate for a period, protecting you from rates above the maximum.</w:t>
      </w:r>
    </w:p>
    <w:p w14:paraId="7C40B84D" w14:textId="77777777" w:rsidR="00521DA2" w:rsidRPr="00521DA2" w:rsidRDefault="00521DA2" w:rsidP="00521DA2">
      <w:pPr>
        <w:rPr>
          <w:rFonts w:ascii="Source Sans Pro" w:hAnsi="Source Sans Pro"/>
          <w:vanish/>
          <w:specVanish/>
        </w:rPr>
      </w:pPr>
      <w:r w:rsidRPr="00521DA2">
        <w:rPr>
          <w:rFonts w:ascii="Source Sans Pro" w:hAnsi="Source Sans Pro"/>
        </w:rPr>
        <w:t xml:space="preserve"> </w:t>
      </w:r>
    </w:p>
    <w:p w14:paraId="703DECAA" w14:textId="0C40C8AF" w:rsidR="00521DA2" w:rsidRPr="00521DA2" w:rsidRDefault="00521DA2" w:rsidP="00521DA2">
      <w:pPr>
        <w:rPr>
          <w:rFonts w:ascii="Source Sans Pro" w:hAnsi="Source Sans Pro"/>
        </w:rPr>
      </w:pPr>
      <w:r w:rsidRPr="00521DA2">
        <w:rPr>
          <w:rFonts w:ascii="Source Sans Pro" w:hAnsi="Source Sans Pro"/>
        </w:rPr>
        <w:t xml:space="preserve"> </w:t>
      </w:r>
    </w:p>
    <w:p w14:paraId="12AD2016" w14:textId="0889CB39" w:rsidR="00521DA2" w:rsidRPr="00521DA2" w:rsidRDefault="00521DA2" w:rsidP="00521DA2">
      <w:pPr>
        <w:rPr>
          <w:rFonts w:ascii="Source Sans Pro" w:hAnsi="Source Sans Pro"/>
        </w:rPr>
      </w:pPr>
      <w:r w:rsidRPr="00521DA2">
        <w:rPr>
          <w:rFonts w:ascii="Source Sans Pro" w:hAnsi="Source Sans Pro"/>
        </w:rPr>
        <w:t>- and a range, which has a maximum rate like a cap, but also has a minimum rate agreed for the term. The rate paid fluctuates between the maximum and the minimum levels in line with the floating rate.</w:t>
      </w:r>
    </w:p>
    <w:p w14:paraId="4E4E6371" w14:textId="77777777" w:rsidR="00521DA2" w:rsidRPr="00521DA2" w:rsidRDefault="00521DA2" w:rsidP="00521DA2">
      <w:pPr>
        <w:rPr>
          <w:rFonts w:ascii="Source Sans Pro" w:hAnsi="Source Sans Pro"/>
        </w:rPr>
      </w:pPr>
    </w:p>
    <w:p w14:paraId="3049B58D" w14:textId="77777777" w:rsidR="00521DA2" w:rsidRPr="00521DA2" w:rsidRDefault="00521DA2" w:rsidP="00521DA2">
      <w:pPr>
        <w:rPr>
          <w:rFonts w:ascii="Source Sans Pro" w:hAnsi="Source Sans Pro"/>
        </w:rPr>
      </w:pPr>
      <w:r w:rsidRPr="00521DA2">
        <w:rPr>
          <w:rFonts w:ascii="Source Sans Pro" w:hAnsi="Source Sans Pro"/>
        </w:rPr>
        <w:t>By implementing an interest rate strategy, your business could benefit from managing market fluctuations and cash flow certainty.</w:t>
      </w:r>
    </w:p>
    <w:p w14:paraId="16C6B15A" w14:textId="77777777" w:rsidR="00521DA2" w:rsidRPr="00521DA2" w:rsidRDefault="00521DA2" w:rsidP="00521DA2">
      <w:pPr>
        <w:rPr>
          <w:rFonts w:ascii="Source Sans Pro" w:hAnsi="Source Sans Pro"/>
        </w:rPr>
      </w:pPr>
      <w:r w:rsidRPr="00521DA2">
        <w:rPr>
          <w:rFonts w:ascii="Source Sans Pro" w:hAnsi="Source Sans Pro"/>
        </w:rPr>
        <w:t xml:space="preserve"> </w:t>
      </w:r>
    </w:p>
    <w:p w14:paraId="5F8E75FA" w14:textId="77777777" w:rsidR="00521DA2" w:rsidRPr="00521DA2" w:rsidRDefault="00521DA2" w:rsidP="00521DA2">
      <w:pPr>
        <w:rPr>
          <w:rFonts w:ascii="Source Sans Pro" w:hAnsi="Source Sans Pro"/>
        </w:rPr>
      </w:pPr>
      <w:r w:rsidRPr="00521DA2">
        <w:rPr>
          <w:rFonts w:ascii="Source Sans Pro" w:hAnsi="Source Sans Pro"/>
        </w:rPr>
        <w:t>Terms are contracted at the time of locking in your interest rate strategy.  Any change to these terms, including early repayment, can incur costs.</w:t>
      </w:r>
    </w:p>
    <w:p w14:paraId="7750DF12" w14:textId="77777777" w:rsidR="00521DA2" w:rsidRPr="00521DA2" w:rsidRDefault="00521DA2" w:rsidP="00521DA2">
      <w:pPr>
        <w:rPr>
          <w:rFonts w:ascii="Source Sans Pro" w:hAnsi="Source Sans Pro"/>
        </w:rPr>
      </w:pPr>
    </w:p>
    <w:p w14:paraId="748A9AEA" w14:textId="77777777" w:rsidR="00521DA2" w:rsidRPr="00521DA2" w:rsidRDefault="00521DA2" w:rsidP="00521DA2">
      <w:pPr>
        <w:rPr>
          <w:rFonts w:ascii="Source Sans Pro" w:hAnsi="Source Sans Pro"/>
        </w:rPr>
      </w:pPr>
      <w:proofErr w:type="gramStart"/>
      <w:r w:rsidRPr="00521DA2">
        <w:rPr>
          <w:rFonts w:ascii="Source Sans Pro" w:hAnsi="Source Sans Pro"/>
        </w:rPr>
        <w:t>So</w:t>
      </w:r>
      <w:proofErr w:type="gramEnd"/>
      <w:r w:rsidRPr="00521DA2">
        <w:rPr>
          <w:rFonts w:ascii="Source Sans Pro" w:hAnsi="Source Sans Pro"/>
        </w:rPr>
        <w:t xml:space="preserve"> it’s important to consider your circumstances, expected repayments and future funding requirements before locking in a rate strategy.</w:t>
      </w:r>
    </w:p>
    <w:p w14:paraId="57375024" w14:textId="77777777" w:rsidR="00521DA2" w:rsidRPr="00521DA2" w:rsidRDefault="00521DA2" w:rsidP="00521DA2">
      <w:pPr>
        <w:rPr>
          <w:rFonts w:ascii="Source Sans Pro" w:hAnsi="Source Sans Pro"/>
        </w:rPr>
      </w:pPr>
    </w:p>
    <w:p w14:paraId="407BB387" w14:textId="2F4D54F9" w:rsidR="00521DA2" w:rsidRPr="00521DA2" w:rsidRDefault="00521DA2" w:rsidP="00521DA2">
      <w:pPr>
        <w:rPr>
          <w:rFonts w:ascii="Source Sans Pro" w:hAnsi="Source Sans Pro"/>
        </w:rPr>
      </w:pPr>
      <w:r w:rsidRPr="00521DA2">
        <w:rPr>
          <w:rFonts w:ascii="Source Sans Pro" w:hAnsi="Source Sans Pro"/>
        </w:rPr>
        <w:t>Our markets specialists can assist in tailoring a solution that suits your view and circumstances.</w:t>
      </w:r>
    </w:p>
    <w:p w14:paraId="2F9E8700" w14:textId="6FADD0C1" w:rsidR="00521DA2" w:rsidRPr="00521DA2" w:rsidRDefault="00521DA2" w:rsidP="00521DA2">
      <w:pPr>
        <w:rPr>
          <w:rFonts w:ascii="Source Sans Pro" w:hAnsi="Source Sans Pro"/>
        </w:rPr>
      </w:pPr>
    </w:p>
    <w:p w14:paraId="527DC43F" w14:textId="77777777" w:rsidR="00521DA2" w:rsidRPr="00521DA2" w:rsidRDefault="00521DA2" w:rsidP="00521DA2">
      <w:pPr>
        <w:rPr>
          <w:rFonts w:ascii="Source Sans Pro" w:hAnsi="Source Sans Pro"/>
        </w:rPr>
      </w:pPr>
      <w:r w:rsidRPr="00521DA2">
        <w:rPr>
          <w:rFonts w:ascii="Source Sans Pro" w:hAnsi="Source Sans Pro"/>
        </w:rPr>
        <w:t>Here are a few questions you may consider:</w:t>
      </w:r>
    </w:p>
    <w:p w14:paraId="3DDE86E5" w14:textId="77777777" w:rsidR="00521DA2" w:rsidRPr="00521DA2" w:rsidRDefault="00521DA2" w:rsidP="00521DA2">
      <w:pPr>
        <w:rPr>
          <w:rFonts w:ascii="Source Sans Pro" w:hAnsi="Source Sans Pro"/>
        </w:rPr>
      </w:pPr>
      <w:r w:rsidRPr="00521DA2">
        <w:rPr>
          <w:rFonts w:ascii="Source Sans Pro" w:hAnsi="Source Sans Pro"/>
        </w:rPr>
        <w:t xml:space="preserve">  </w:t>
      </w:r>
    </w:p>
    <w:p w14:paraId="1CE9C926" w14:textId="77777777" w:rsidR="00521DA2" w:rsidRPr="00521DA2" w:rsidRDefault="00521DA2" w:rsidP="00521DA2">
      <w:pPr>
        <w:pStyle w:val="ListParagraph"/>
        <w:numPr>
          <w:ilvl w:val="0"/>
          <w:numId w:val="13"/>
        </w:numPr>
        <w:rPr>
          <w:rFonts w:ascii="Source Sans Pro" w:hAnsi="Source Sans Pro"/>
        </w:rPr>
      </w:pPr>
      <w:r w:rsidRPr="00521DA2">
        <w:rPr>
          <w:rFonts w:ascii="Source Sans Pro" w:hAnsi="Source Sans Pro"/>
        </w:rPr>
        <w:t>Where do you see interest rates going over the next 3 years?</w:t>
      </w:r>
    </w:p>
    <w:p w14:paraId="4FD674FF" w14:textId="77777777" w:rsidR="00521DA2" w:rsidRPr="00521DA2" w:rsidRDefault="00521DA2" w:rsidP="00521DA2">
      <w:pPr>
        <w:pStyle w:val="ListParagraph"/>
        <w:numPr>
          <w:ilvl w:val="0"/>
          <w:numId w:val="13"/>
        </w:numPr>
        <w:rPr>
          <w:rFonts w:ascii="Source Sans Pro" w:hAnsi="Source Sans Pro"/>
        </w:rPr>
      </w:pPr>
      <w:r w:rsidRPr="00521DA2">
        <w:rPr>
          <w:rFonts w:ascii="Source Sans Pro" w:hAnsi="Source Sans Pro"/>
        </w:rPr>
        <w:t xml:space="preserve">If rates were to rise, or fall, how would this impact your bottom line? </w:t>
      </w:r>
    </w:p>
    <w:p w14:paraId="71532B55" w14:textId="77777777" w:rsidR="00521DA2" w:rsidRPr="00521DA2" w:rsidRDefault="00521DA2" w:rsidP="00521DA2">
      <w:pPr>
        <w:pStyle w:val="ListParagraph"/>
        <w:numPr>
          <w:ilvl w:val="0"/>
          <w:numId w:val="13"/>
        </w:numPr>
        <w:rPr>
          <w:rFonts w:ascii="Source Sans Pro" w:hAnsi="Source Sans Pro"/>
        </w:rPr>
      </w:pPr>
      <w:r w:rsidRPr="00521DA2">
        <w:rPr>
          <w:rFonts w:ascii="Source Sans Pro" w:hAnsi="Source Sans Pro"/>
        </w:rPr>
        <w:t xml:space="preserve">Do you need flexibility to make additional principal repayments? </w:t>
      </w:r>
    </w:p>
    <w:p w14:paraId="7A2E806F" w14:textId="6C26391D" w:rsidR="00521DA2" w:rsidRPr="00521DA2" w:rsidRDefault="00521DA2" w:rsidP="00521DA2">
      <w:pPr>
        <w:pStyle w:val="ListParagraph"/>
        <w:numPr>
          <w:ilvl w:val="0"/>
          <w:numId w:val="13"/>
        </w:numPr>
        <w:rPr>
          <w:rFonts w:ascii="Source Sans Pro" w:hAnsi="Source Sans Pro"/>
        </w:rPr>
      </w:pPr>
      <w:r w:rsidRPr="00521DA2">
        <w:rPr>
          <w:rFonts w:ascii="Source Sans Pro" w:hAnsi="Source Sans Pro"/>
        </w:rPr>
        <w:t>Might you consider selling the asset or business within the facility term?</w:t>
      </w:r>
    </w:p>
    <w:p w14:paraId="53168205" w14:textId="2186C99E" w:rsidR="00521DA2" w:rsidRPr="00521DA2" w:rsidRDefault="00521DA2" w:rsidP="00521DA2">
      <w:pPr>
        <w:rPr>
          <w:rFonts w:ascii="Source Sans Pro" w:hAnsi="Source Sans Pro"/>
        </w:rPr>
      </w:pPr>
    </w:p>
    <w:p w14:paraId="4AF17708" w14:textId="67647ED3" w:rsidR="00521DA2" w:rsidRPr="00521DA2" w:rsidRDefault="00521DA2" w:rsidP="00521DA2">
      <w:pPr>
        <w:rPr>
          <w:rFonts w:ascii="Source Sans Pro" w:hAnsi="Source Sans Pro"/>
        </w:rPr>
      </w:pPr>
      <w:r w:rsidRPr="00521DA2">
        <w:rPr>
          <w:rFonts w:ascii="Source Sans Pro" w:hAnsi="Source Sans Pro"/>
        </w:rPr>
        <w:t>One of our specialists can work with you to help create a risk management strategy tailored to your business needs.</w:t>
      </w:r>
    </w:p>
    <w:p w14:paraId="1A6B3D60" w14:textId="1F1E3EE7" w:rsidR="00521DA2" w:rsidRPr="00521DA2" w:rsidRDefault="00521DA2" w:rsidP="00521DA2">
      <w:pPr>
        <w:rPr>
          <w:rFonts w:ascii="Source Sans Pro" w:hAnsi="Source Sans Pro"/>
        </w:rPr>
      </w:pPr>
    </w:p>
    <w:p w14:paraId="665FF224" w14:textId="2E29418C" w:rsidR="00521DA2" w:rsidRPr="00521DA2" w:rsidRDefault="00521DA2" w:rsidP="00521DA2">
      <w:pPr>
        <w:rPr>
          <w:rFonts w:ascii="Source Sans Pro" w:hAnsi="Source Sans Pro"/>
        </w:rPr>
      </w:pPr>
      <w:r w:rsidRPr="00521DA2">
        <w:rPr>
          <w:rFonts w:ascii="Source Sans Pro" w:hAnsi="Source Sans Pro"/>
        </w:rPr>
        <w:t>Talk to us today.</w:t>
      </w:r>
      <w:bookmarkStart w:id="0" w:name="_GoBack"/>
      <w:bookmarkEnd w:id="0"/>
    </w:p>
    <w:p w14:paraId="7FC45B11" w14:textId="77777777" w:rsidR="00521DA2" w:rsidRPr="00521DA2" w:rsidRDefault="00521DA2" w:rsidP="00521DA2">
      <w:pPr>
        <w:rPr>
          <w:rFonts w:ascii="Source Sans Pro" w:hAnsi="Source Sans Pro"/>
        </w:rPr>
      </w:pPr>
    </w:p>
    <w:p w14:paraId="4A9BFEC6" w14:textId="4289F7D3" w:rsidR="00670C07" w:rsidRDefault="00521DA2" w:rsidP="0074385D">
      <w:pPr>
        <w:rPr>
          <w:rFonts w:ascii="Source Sans Pro" w:hAnsi="Source Sans Pro"/>
        </w:rPr>
      </w:pPr>
      <w:r w:rsidRPr="00521DA2">
        <w:rPr>
          <w:rFonts w:ascii="Source Sans Pro" w:hAnsi="Source Sans Pro"/>
        </w:rPr>
        <w:t>NAB. More than money.</w:t>
      </w:r>
    </w:p>
    <w:p w14:paraId="41F52C13" w14:textId="75A8A73F" w:rsidR="002954A0" w:rsidRPr="002954A0" w:rsidRDefault="002954A0" w:rsidP="0074385D">
      <w:pPr>
        <w:rPr>
          <w:rFonts w:ascii="Source Sans Pro" w:hAnsi="Source Sans Pro"/>
        </w:rPr>
      </w:pPr>
    </w:p>
    <w:p w14:paraId="7481964F" w14:textId="2F3F998B" w:rsidR="002954A0" w:rsidRPr="002954A0" w:rsidRDefault="002954A0" w:rsidP="002954A0">
      <w:pPr>
        <w:rPr>
          <w:rFonts w:ascii="Times New Roman" w:eastAsia="Times New Roman" w:hAnsi="Times New Roman" w:cs="Times New Roman"/>
          <w:lang w:eastAsia="en-GB"/>
        </w:rPr>
      </w:pPr>
      <w:r w:rsidRPr="002954A0">
        <w:rPr>
          <w:rFonts w:ascii="Helvetica" w:eastAsia="Times New Roman" w:hAnsi="Helvetica" w:cs="Times New Roman"/>
          <w:color w:val="000000"/>
          <w:shd w:val="clear" w:color="auto" w:fill="FCFEFF"/>
          <w:lang w:eastAsia="en-GB"/>
        </w:rPr>
        <w:t xml:space="preserve">The information provided </w:t>
      </w:r>
      <w:r w:rsidRPr="002954A0">
        <w:rPr>
          <w:rFonts w:ascii="Helvetica" w:eastAsia="Times New Roman" w:hAnsi="Helvetica" w:cs="Times New Roman"/>
          <w:color w:val="000000"/>
          <w:shd w:val="clear" w:color="auto" w:fill="FCFEFF"/>
          <w:lang w:eastAsia="en-GB"/>
        </w:rPr>
        <w:t>i</w:t>
      </w:r>
      <w:r w:rsidRPr="002954A0">
        <w:rPr>
          <w:rFonts w:ascii="Helvetica" w:eastAsia="Times New Roman" w:hAnsi="Helvetica" w:cs="Times New Roman"/>
          <w:color w:val="000000"/>
          <w:shd w:val="clear" w:color="auto" w:fill="FCFEFF"/>
          <w:lang w:eastAsia="en-GB"/>
        </w:rPr>
        <w:t xml:space="preserve">n this </w:t>
      </w:r>
      <w:r w:rsidRPr="002954A0">
        <w:rPr>
          <w:rFonts w:ascii="Helvetica" w:eastAsia="Times New Roman" w:hAnsi="Helvetica" w:cs="Times New Roman"/>
          <w:color w:val="000000"/>
          <w:shd w:val="clear" w:color="auto" w:fill="FCFEFF"/>
          <w:lang w:eastAsia="en-GB"/>
        </w:rPr>
        <w:t>video</w:t>
      </w:r>
      <w:r w:rsidRPr="002954A0">
        <w:rPr>
          <w:rFonts w:ascii="Helvetica" w:eastAsia="Times New Roman" w:hAnsi="Helvetica" w:cs="Times New Roman"/>
          <w:color w:val="000000"/>
          <w:shd w:val="clear" w:color="auto" w:fill="FCFEFF"/>
          <w:lang w:eastAsia="en-GB"/>
        </w:rPr>
        <w:t xml:space="preserve"> is intended to be of a general nature only. It has been prepared without taking into account your objectives, financial situation or needs. Before acting on the information on this webpage, National Australia Bank Limited (ABN 12 004 044 937, AFSL and Australian Credit License 230686) (NAB) recommends you consider whether it is appropriate for your objectives, financial situation and needs. NAB recommends that you seek independent advice before acting on any information </w:t>
      </w:r>
      <w:r w:rsidRPr="002954A0">
        <w:rPr>
          <w:rFonts w:ascii="Helvetica" w:eastAsia="Times New Roman" w:hAnsi="Helvetica" w:cs="Times New Roman"/>
          <w:color w:val="000000"/>
          <w:shd w:val="clear" w:color="auto" w:fill="FCFEFF"/>
          <w:lang w:eastAsia="en-GB"/>
        </w:rPr>
        <w:t>i</w:t>
      </w:r>
      <w:r w:rsidRPr="002954A0">
        <w:rPr>
          <w:rFonts w:ascii="Helvetica" w:eastAsia="Times New Roman" w:hAnsi="Helvetica" w:cs="Times New Roman"/>
          <w:color w:val="000000"/>
          <w:shd w:val="clear" w:color="auto" w:fill="FCFEFF"/>
          <w:lang w:eastAsia="en-GB"/>
        </w:rPr>
        <w:t xml:space="preserve">n this </w:t>
      </w:r>
      <w:r w:rsidRPr="002954A0">
        <w:rPr>
          <w:rFonts w:ascii="Helvetica" w:eastAsia="Times New Roman" w:hAnsi="Helvetica" w:cs="Times New Roman"/>
          <w:color w:val="000000"/>
          <w:shd w:val="clear" w:color="auto" w:fill="FCFEFF"/>
          <w:lang w:eastAsia="en-GB"/>
        </w:rPr>
        <w:t>video</w:t>
      </w:r>
      <w:r w:rsidRPr="002954A0">
        <w:rPr>
          <w:rFonts w:ascii="Helvetica" w:eastAsia="Times New Roman" w:hAnsi="Helvetica" w:cs="Times New Roman"/>
          <w:color w:val="000000"/>
          <w:shd w:val="clear" w:color="auto" w:fill="FCFEFF"/>
          <w:lang w:eastAsia="en-GB"/>
        </w:rPr>
        <w:t>.</w:t>
      </w:r>
    </w:p>
    <w:p w14:paraId="62250DA0" w14:textId="77777777" w:rsidR="002954A0" w:rsidRPr="00521DA2" w:rsidRDefault="002954A0" w:rsidP="0074385D">
      <w:pPr>
        <w:rPr>
          <w:rFonts w:ascii="Source Sans Pro" w:hAnsi="Source Sans Pro"/>
        </w:rPr>
      </w:pPr>
    </w:p>
    <w:sectPr w:rsidR="002954A0" w:rsidRPr="00521DA2"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NAB Impa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C0B1A"/>
    <w:multiLevelType w:val="hybridMultilevel"/>
    <w:tmpl w:val="5EB6C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100DF"/>
    <w:multiLevelType w:val="hybridMultilevel"/>
    <w:tmpl w:val="3428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B95D79"/>
    <w:multiLevelType w:val="hybridMultilevel"/>
    <w:tmpl w:val="702A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900FD2"/>
    <w:multiLevelType w:val="hybridMultilevel"/>
    <w:tmpl w:val="2260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lvlOverride w:ilvl="0"/>
    <w:lvlOverride w:ilvl="1"/>
    <w:lvlOverride w:ilvl="2"/>
    <w:lvlOverride w:ilvl="3">
      <w:startOverride w:val="1"/>
    </w:lvlOverride>
    <w:lvlOverride w:ilvl="4"/>
    <w:lvlOverride w:ilvl="5"/>
    <w:lvlOverride w:ilvl="6"/>
    <w:lvlOverride w:ilvl="7"/>
    <w:lvlOverride w:ilvl="8"/>
  </w:num>
  <w:num w:numId="4">
    <w:abstractNumId w:val="2"/>
  </w:num>
  <w:num w:numId="5">
    <w:abstractNumId w:val="11"/>
  </w:num>
  <w:num w:numId="6">
    <w:abstractNumId w:val="4"/>
  </w:num>
  <w:num w:numId="7">
    <w:abstractNumId w:val="10"/>
  </w:num>
  <w:num w:numId="8">
    <w:abstractNumId w:val="3"/>
  </w:num>
  <w:num w:numId="9">
    <w:abstractNumId w:val="0"/>
  </w:num>
  <w:num w:numId="10">
    <w:abstractNumId w:val="12"/>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5834"/>
    <w:rsid w:val="00030FD7"/>
    <w:rsid w:val="00106D3C"/>
    <w:rsid w:val="00130DE1"/>
    <w:rsid w:val="00162443"/>
    <w:rsid w:val="001660C7"/>
    <w:rsid w:val="001C1CED"/>
    <w:rsid w:val="0022008C"/>
    <w:rsid w:val="002954A0"/>
    <w:rsid w:val="003653F6"/>
    <w:rsid w:val="00406882"/>
    <w:rsid w:val="004645BD"/>
    <w:rsid w:val="00490C65"/>
    <w:rsid w:val="00502B4C"/>
    <w:rsid w:val="00521DA2"/>
    <w:rsid w:val="005E25D0"/>
    <w:rsid w:val="00670C07"/>
    <w:rsid w:val="00672663"/>
    <w:rsid w:val="006B7953"/>
    <w:rsid w:val="006C5C91"/>
    <w:rsid w:val="00713997"/>
    <w:rsid w:val="0074385D"/>
    <w:rsid w:val="007441D6"/>
    <w:rsid w:val="0077154D"/>
    <w:rsid w:val="007E3996"/>
    <w:rsid w:val="007E7BAF"/>
    <w:rsid w:val="00881673"/>
    <w:rsid w:val="008B09E8"/>
    <w:rsid w:val="00904CF5"/>
    <w:rsid w:val="00971146"/>
    <w:rsid w:val="00983761"/>
    <w:rsid w:val="00A5493A"/>
    <w:rsid w:val="00AA2A7F"/>
    <w:rsid w:val="00B30B70"/>
    <w:rsid w:val="00B54B6E"/>
    <w:rsid w:val="00B56C41"/>
    <w:rsid w:val="00B74789"/>
    <w:rsid w:val="00BE75E5"/>
    <w:rsid w:val="00C03917"/>
    <w:rsid w:val="00C11FD1"/>
    <w:rsid w:val="00DB646E"/>
    <w:rsid w:val="00DC6870"/>
    <w:rsid w:val="00DD5FDC"/>
    <w:rsid w:val="00E00B87"/>
    <w:rsid w:val="00E554E9"/>
    <w:rsid w:val="00E759E9"/>
    <w:rsid w:val="00EC3E29"/>
    <w:rsid w:val="00F16E96"/>
    <w:rsid w:val="00F553DB"/>
    <w:rsid w:val="00F845F8"/>
    <w:rsid w:val="00F95E23"/>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 w:id="15068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8CB9-8742-1A4B-A602-AF401D09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7</cp:revision>
  <dcterms:created xsi:type="dcterms:W3CDTF">2019-02-19T22:19:00Z</dcterms:created>
  <dcterms:modified xsi:type="dcterms:W3CDTF">2020-01-22T22:58:00Z</dcterms:modified>
</cp:coreProperties>
</file>