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EBC" w:rsidRPr="00507EBC" w:rsidRDefault="00507EBC" w:rsidP="00507EBC">
      <w:pPr>
        <w:pStyle w:val="Body"/>
        <w:spacing w:after="120"/>
        <w:rPr>
          <w:rFonts w:ascii="Corpid C1 Regular" w:eastAsia="Helvetica Neue Medium" w:hAnsi="Corpid C1 Regular" w:cs="Helvetica Neue Medium"/>
          <w:sz w:val="36"/>
          <w:szCs w:val="36"/>
          <w:u w:val="single"/>
        </w:rPr>
      </w:pPr>
      <w:bookmarkStart w:id="0" w:name="_GoBack"/>
      <w:bookmarkEnd w:id="0"/>
      <w:r w:rsidRPr="00507EBC">
        <w:rPr>
          <w:rFonts w:ascii="Corpid C1 Regular" w:hAnsi="Corpid C1 Regular"/>
          <w:iCs/>
          <w:sz w:val="36"/>
          <w:szCs w:val="36"/>
          <w:u w:val="single"/>
        </w:rPr>
        <w:t>Login to NAB Connect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Once you’ve downloaded and activated the NAB Connect Authenticator App, you’re ready to login to Nab Connect.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To get started, you’ll need to have access to your ‘Welcome’ email and have your smartphone nearby.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Start by visiting our website at nab.com.au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In the top right hand corner, click ‘Login’ and select ‘NAB Connect’ from the drop down menu.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You’ll be presented with a login screen and prompted for a User ID and Password.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To locate your user ID, go to your email and locate our ‘Welcome to NAB Connect’ email. You’ll find your user ID about half way down.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Go back to the NAB website and enter your User ID from the welcome email.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For the password, you’ll need to launch your NAB Connect Authenticator App on your smartphone.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Enter your PIN after which you will be presented with a one-time password.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Now enter this one-time password into the password field on the website login page and click ‘Login’.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>After a brief wait, you’ll have secure access to your NAB Connect Accounts online.</w:t>
      </w:r>
    </w:p>
    <w:p w:rsidR="00507EBC" w:rsidRPr="00507EBC" w:rsidRDefault="00507EBC" w:rsidP="00507EBC">
      <w:pPr>
        <w:pStyle w:val="Body"/>
        <w:spacing w:after="120"/>
        <w:ind w:left="130"/>
        <w:rPr>
          <w:rFonts w:ascii="Corpid C1 Regular" w:eastAsia="Helvetica Neue Light" w:hAnsi="Corpid C1 Regular" w:cs="Helvetica Neue Light"/>
        </w:rPr>
      </w:pPr>
      <w:r w:rsidRPr="00507EBC">
        <w:rPr>
          <w:rFonts w:ascii="Corpid C1 Regular" w:hAnsi="Corpid C1 Regular"/>
        </w:rPr>
        <w:t xml:space="preserve">Watch our next video on </w:t>
      </w:r>
      <w:proofErr w:type="spellStart"/>
      <w:r w:rsidRPr="00507EBC">
        <w:rPr>
          <w:rFonts w:ascii="Corpid C1 Regular" w:hAnsi="Corpid C1 Regular"/>
        </w:rPr>
        <w:t>authorising</w:t>
      </w:r>
      <w:proofErr w:type="spellEnd"/>
      <w:r w:rsidRPr="00507EBC">
        <w:rPr>
          <w:rFonts w:ascii="Corpid C1 Regular" w:hAnsi="Corpid C1 Regular"/>
        </w:rPr>
        <w:t xml:space="preserve"> a payment using the NAB Connect Authenticator App.</w:t>
      </w:r>
    </w:p>
    <w:p w:rsidR="00507EBC" w:rsidRDefault="00507EBC" w:rsidP="00507EBC">
      <w:pPr>
        <w:pStyle w:val="Body"/>
        <w:spacing w:after="120"/>
        <w:ind w:left="130"/>
        <w:rPr>
          <w:rFonts w:ascii="Helvetica Neue Light" w:eastAsia="Helvetica Neue Light" w:hAnsi="Helvetica Neue Light" w:cs="Helvetica Neue Light"/>
        </w:rPr>
      </w:pPr>
    </w:p>
    <w:p w:rsidR="00D6136E" w:rsidRDefault="007366D6" w:rsidP="00507EBC">
      <w:pPr>
        <w:pStyle w:val="Body"/>
        <w:spacing w:after="120"/>
        <w:ind w:left="-720"/>
      </w:pPr>
    </w:p>
    <w:sectPr w:rsidR="00D61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id C1 Regular">
    <w:panose1 w:val="020B0603040502060204"/>
    <w:charset w:val="00"/>
    <w:family w:val="swiss"/>
    <w:notTrueType/>
    <w:pitch w:val="variable"/>
    <w:sig w:usb0="A00000EF" w:usb1="5000205B" w:usb2="00000000" w:usb3="00000000" w:csb0="0000009B" w:csb1="00000000"/>
  </w:font>
  <w:font w:name="Helvetica Neue Medium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 Neue Light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EBC"/>
    <w:rsid w:val="00507EBC"/>
    <w:rsid w:val="007366D6"/>
    <w:rsid w:val="00F510CF"/>
    <w:rsid w:val="00F7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07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07EB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Australia Bank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Rania Aboujaber</dc:creator>
  <cp:lastModifiedBy>Nicole M Sharma</cp:lastModifiedBy>
  <cp:revision>2</cp:revision>
  <dcterms:created xsi:type="dcterms:W3CDTF">2016-07-29T01:59:00Z</dcterms:created>
  <dcterms:modified xsi:type="dcterms:W3CDTF">2016-07-29T01:59:00Z</dcterms:modified>
</cp:coreProperties>
</file>